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20B4" w14:textId="766EF613" w:rsidR="007665DD" w:rsidRPr="007665DD" w:rsidRDefault="007665DD" w:rsidP="007665DD">
      <w:r w:rsidRPr="007665DD">
        <w:rPr>
          <w:b/>
          <w:bCs/>
        </w:rPr>
        <w:t>About PPL </w:t>
      </w:r>
      <w:r w:rsidRPr="007665DD">
        <w:t> </w:t>
      </w:r>
    </w:p>
    <w:p w14:paraId="686ABFAD" w14:textId="67BAFAEF" w:rsidR="0059326C" w:rsidRPr="0059326C" w:rsidRDefault="0059326C" w:rsidP="0059326C">
      <w:hyperlink r:id="rId4" w:history="1">
        <w:r w:rsidRPr="0059326C">
          <w:rPr>
            <w:rStyle w:val="Hyperlink"/>
          </w:rPr>
          <w:t>PPL</w:t>
        </w:r>
      </w:hyperlink>
      <w:r>
        <w:t xml:space="preserve"> i</w:t>
      </w:r>
      <w:r w:rsidRPr="0059326C">
        <w:t xml:space="preserve">s the UK music industry’s collective management organisation (CMO) for performers and recording rightsholders. We help ensure that our members’ talent and investment is </w:t>
      </w:r>
      <w:proofErr w:type="gramStart"/>
      <w:r w:rsidRPr="0059326C">
        <w:t>fairly rewarded</w:t>
      </w:r>
      <w:proofErr w:type="gramEnd"/>
      <w:r>
        <w:t>.</w:t>
      </w:r>
    </w:p>
    <w:p w14:paraId="6D585532" w14:textId="37DAB2A5" w:rsidR="0059326C" w:rsidRPr="0059326C" w:rsidRDefault="0059326C" w:rsidP="0059326C">
      <w:r w:rsidRPr="0059326C">
        <w:t>We license recorded music in the UK when it is broadcast (TV and radio) or played in public places (retail, hospitality, workplaces, gyms, etc). When our members’ music is played around the world, they can appoint us to collect royalties through our network of more than 110 agreements with other CMOs.   </w:t>
      </w:r>
    </w:p>
    <w:p w14:paraId="775116FF" w14:textId="29D7126D" w:rsidR="0059326C" w:rsidRPr="0059326C" w:rsidRDefault="0059326C" w:rsidP="0059326C">
      <w:r w:rsidRPr="0059326C">
        <w:t>Our members include both independent and major record companies, together with performers ranging from emerging grassroots artists through to established session musicians and global superstars.</w:t>
      </w:r>
    </w:p>
    <w:p w14:paraId="7CEC1BA9" w14:textId="77777777" w:rsidR="0059326C" w:rsidRPr="0059326C" w:rsidRDefault="0059326C" w:rsidP="0059326C">
      <w:r w:rsidRPr="0059326C">
        <w:t>In 2024, PPL’s revenue was over £300 million, the highest in the company’s 90-year history and we paid over 172,000 performers and recording rightsholders. In the last five years alone, PPL has distributed over £1.25 billion to performers and recording rightsholders</w:t>
      </w:r>
    </w:p>
    <w:p w14:paraId="76F84CF6" w14:textId="7CE18280" w:rsidR="007665DD" w:rsidRDefault="007665DD" w:rsidP="0059326C"/>
    <w:sectPr w:rsidR="00766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DD"/>
    <w:rsid w:val="00355391"/>
    <w:rsid w:val="0059326C"/>
    <w:rsid w:val="007665DD"/>
    <w:rsid w:val="009C5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D55"/>
  <w15:chartTrackingRefBased/>
  <w15:docId w15:val="{5C54F1FC-F670-453C-991E-C4758C29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5DD"/>
    <w:rPr>
      <w:rFonts w:eastAsiaTheme="majorEastAsia" w:cstheme="majorBidi"/>
      <w:color w:val="272727" w:themeColor="text1" w:themeTint="D8"/>
    </w:rPr>
  </w:style>
  <w:style w:type="paragraph" w:styleId="Title">
    <w:name w:val="Title"/>
    <w:basedOn w:val="Normal"/>
    <w:next w:val="Normal"/>
    <w:link w:val="TitleChar"/>
    <w:uiPriority w:val="10"/>
    <w:qFormat/>
    <w:rsid w:val="00766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5DD"/>
    <w:pPr>
      <w:spacing w:before="160"/>
      <w:jc w:val="center"/>
    </w:pPr>
    <w:rPr>
      <w:i/>
      <w:iCs/>
      <w:color w:val="404040" w:themeColor="text1" w:themeTint="BF"/>
    </w:rPr>
  </w:style>
  <w:style w:type="character" w:customStyle="1" w:styleId="QuoteChar">
    <w:name w:val="Quote Char"/>
    <w:basedOn w:val="DefaultParagraphFont"/>
    <w:link w:val="Quote"/>
    <w:uiPriority w:val="29"/>
    <w:rsid w:val="007665DD"/>
    <w:rPr>
      <w:i/>
      <w:iCs/>
      <w:color w:val="404040" w:themeColor="text1" w:themeTint="BF"/>
    </w:rPr>
  </w:style>
  <w:style w:type="paragraph" w:styleId="ListParagraph">
    <w:name w:val="List Paragraph"/>
    <w:basedOn w:val="Normal"/>
    <w:uiPriority w:val="34"/>
    <w:qFormat/>
    <w:rsid w:val="007665DD"/>
    <w:pPr>
      <w:ind w:left="720"/>
      <w:contextualSpacing/>
    </w:pPr>
  </w:style>
  <w:style w:type="character" w:styleId="IntenseEmphasis">
    <w:name w:val="Intense Emphasis"/>
    <w:basedOn w:val="DefaultParagraphFont"/>
    <w:uiPriority w:val="21"/>
    <w:qFormat/>
    <w:rsid w:val="007665DD"/>
    <w:rPr>
      <w:i/>
      <w:iCs/>
      <w:color w:val="0F4761" w:themeColor="accent1" w:themeShade="BF"/>
    </w:rPr>
  </w:style>
  <w:style w:type="paragraph" w:styleId="IntenseQuote">
    <w:name w:val="Intense Quote"/>
    <w:basedOn w:val="Normal"/>
    <w:next w:val="Normal"/>
    <w:link w:val="IntenseQuoteChar"/>
    <w:uiPriority w:val="30"/>
    <w:qFormat/>
    <w:rsid w:val="00766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5DD"/>
    <w:rPr>
      <w:i/>
      <w:iCs/>
      <w:color w:val="0F4761" w:themeColor="accent1" w:themeShade="BF"/>
    </w:rPr>
  </w:style>
  <w:style w:type="character" w:styleId="IntenseReference">
    <w:name w:val="Intense Reference"/>
    <w:basedOn w:val="DefaultParagraphFont"/>
    <w:uiPriority w:val="32"/>
    <w:qFormat/>
    <w:rsid w:val="007665DD"/>
    <w:rPr>
      <w:b/>
      <w:bCs/>
      <w:smallCaps/>
      <w:color w:val="0F4761" w:themeColor="accent1" w:themeShade="BF"/>
      <w:spacing w:val="5"/>
    </w:rPr>
  </w:style>
  <w:style w:type="character" w:styleId="Hyperlink">
    <w:name w:val="Hyperlink"/>
    <w:basedOn w:val="DefaultParagraphFont"/>
    <w:uiPriority w:val="99"/>
    <w:unhideWhenUsed/>
    <w:rsid w:val="007665DD"/>
    <w:rPr>
      <w:color w:val="467886" w:themeColor="hyperlink"/>
      <w:u w:val="single"/>
    </w:rPr>
  </w:style>
  <w:style w:type="character" w:styleId="UnresolvedMention">
    <w:name w:val="Unresolved Mention"/>
    <w:basedOn w:val="DefaultParagraphFont"/>
    <w:uiPriority w:val="99"/>
    <w:semiHidden/>
    <w:unhideWhenUsed/>
    <w:rsid w:val="007665DD"/>
    <w:rPr>
      <w:color w:val="605E5C"/>
      <w:shd w:val="clear" w:color="auto" w:fill="E1DFDD"/>
    </w:rPr>
  </w:style>
  <w:style w:type="character" w:styleId="FollowedHyperlink">
    <w:name w:val="FollowedHyperlink"/>
    <w:basedOn w:val="DefaultParagraphFont"/>
    <w:uiPriority w:val="99"/>
    <w:semiHidden/>
    <w:unhideWhenUsed/>
    <w:rsid w:val="005932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60610">
      <w:bodyDiv w:val="1"/>
      <w:marLeft w:val="0"/>
      <w:marRight w:val="0"/>
      <w:marTop w:val="0"/>
      <w:marBottom w:val="0"/>
      <w:divBdr>
        <w:top w:val="none" w:sz="0" w:space="0" w:color="auto"/>
        <w:left w:val="none" w:sz="0" w:space="0" w:color="auto"/>
        <w:bottom w:val="none" w:sz="0" w:space="0" w:color="auto"/>
        <w:right w:val="none" w:sz="0" w:space="0" w:color="auto"/>
      </w:divBdr>
    </w:div>
    <w:div w:id="779303532">
      <w:bodyDiv w:val="1"/>
      <w:marLeft w:val="0"/>
      <w:marRight w:val="0"/>
      <w:marTop w:val="0"/>
      <w:marBottom w:val="0"/>
      <w:divBdr>
        <w:top w:val="none" w:sz="0" w:space="0" w:color="auto"/>
        <w:left w:val="none" w:sz="0" w:space="0" w:color="auto"/>
        <w:bottom w:val="none" w:sz="0" w:space="0" w:color="auto"/>
        <w:right w:val="none" w:sz="0" w:space="0" w:color="auto"/>
      </w:divBdr>
    </w:div>
    <w:div w:id="1474329460">
      <w:bodyDiv w:val="1"/>
      <w:marLeft w:val="0"/>
      <w:marRight w:val="0"/>
      <w:marTop w:val="0"/>
      <w:marBottom w:val="0"/>
      <w:divBdr>
        <w:top w:val="none" w:sz="0" w:space="0" w:color="auto"/>
        <w:left w:val="none" w:sz="0" w:space="0" w:color="auto"/>
        <w:bottom w:val="none" w:sz="0" w:space="0" w:color="auto"/>
        <w:right w:val="none" w:sz="0" w:space="0" w:color="auto"/>
      </w:divBdr>
    </w:div>
    <w:div w:id="1506437699">
      <w:bodyDiv w:val="1"/>
      <w:marLeft w:val="0"/>
      <w:marRight w:val="0"/>
      <w:marTop w:val="0"/>
      <w:marBottom w:val="0"/>
      <w:divBdr>
        <w:top w:val="none" w:sz="0" w:space="0" w:color="auto"/>
        <w:left w:val="none" w:sz="0" w:space="0" w:color="auto"/>
        <w:bottom w:val="none" w:sz="0" w:space="0" w:color="auto"/>
        <w:right w:val="none" w:sz="0" w:space="0" w:color="auto"/>
      </w:divBdr>
    </w:div>
    <w:div w:id="1816482830">
      <w:bodyDiv w:val="1"/>
      <w:marLeft w:val="0"/>
      <w:marRight w:val="0"/>
      <w:marTop w:val="0"/>
      <w:marBottom w:val="0"/>
      <w:divBdr>
        <w:top w:val="none" w:sz="0" w:space="0" w:color="auto"/>
        <w:left w:val="none" w:sz="0" w:space="0" w:color="auto"/>
        <w:bottom w:val="none" w:sz="0" w:space="0" w:color="auto"/>
        <w:right w:val="none" w:sz="0" w:space="0" w:color="auto"/>
      </w:divBdr>
    </w:div>
    <w:div w:id="21113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uk.m.mimecastprotect.com/s/jqeTCGZ8JSBEv70CpilFBdrIm?domain=pp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Copsey, Rob</dc:creator>
  <cp:keywords/>
  <dc:description/>
  <cp:lastModifiedBy>Copsey, Rob</cp:lastModifiedBy>
  <cp:revision>2</cp:revision>
  <dcterms:created xsi:type="dcterms:W3CDTF">2025-03-28T15:44:00Z</dcterms:created>
  <dcterms:modified xsi:type="dcterms:W3CDTF">2025-03-28T15:44:00Z</dcterms:modified>
</cp:coreProperties>
</file>